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6C" w:rsidRDefault="0068406C" w:rsidP="004A3129">
      <w:pPr>
        <w:rPr>
          <w:rFonts w:ascii="Times New Roman" w:hAnsi="Times New Roman" w:cs="Times New Roman"/>
          <w:b/>
          <w:sz w:val="28"/>
          <w:szCs w:val="28"/>
        </w:rPr>
      </w:pPr>
    </w:p>
    <w:p w:rsidR="0068406C" w:rsidRPr="004A3129" w:rsidRDefault="0068406C" w:rsidP="004A31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129">
        <w:rPr>
          <w:rFonts w:ascii="Times New Roman" w:hAnsi="Times New Roman" w:cs="Times New Roman"/>
          <w:b/>
          <w:sz w:val="36"/>
          <w:szCs w:val="36"/>
        </w:rPr>
        <w:t>Права</w:t>
      </w:r>
      <w:r w:rsidRPr="004A3129">
        <w:rPr>
          <w:rFonts w:ascii="Times New Roman" w:hAnsi="Times New Roman" w:cs="Times New Roman"/>
          <w:b/>
          <w:sz w:val="32"/>
          <w:szCs w:val="32"/>
        </w:rPr>
        <w:t xml:space="preserve"> детей с ОВЗ на получение качественного образования</w:t>
      </w:r>
    </w:p>
    <w:p w:rsidR="00395A40" w:rsidRDefault="0068406C" w:rsidP="004A3129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5A40" w:rsidRPr="00395A40">
        <w:rPr>
          <w:rFonts w:ascii="Times New Roman" w:hAnsi="Times New Roman" w:cs="Times New Roman"/>
          <w:sz w:val="28"/>
          <w:szCs w:val="28"/>
        </w:rPr>
        <w:t>Одним из важнейших прав и свобод граждан в современном обществе является право каждого на образование, которое гарантируется основными нормативным актами государства.</w:t>
      </w:r>
    </w:p>
    <w:p w:rsidR="0068406C" w:rsidRDefault="0068406C" w:rsidP="004A3129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5A40" w:rsidRPr="00395A40">
        <w:rPr>
          <w:rFonts w:ascii="Times New Roman" w:hAnsi="Times New Roman" w:cs="Times New Roman"/>
          <w:b/>
          <w:sz w:val="28"/>
          <w:szCs w:val="28"/>
        </w:rPr>
        <w:t>Статья 43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="00395A40" w:rsidRPr="00395A40">
        <w:rPr>
          <w:rFonts w:ascii="Times New Roman" w:hAnsi="Times New Roman" w:cs="Times New Roman"/>
          <w:b/>
          <w:sz w:val="28"/>
          <w:szCs w:val="28"/>
        </w:rPr>
        <w:t>Конституции Российской Федерации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 провозглашает право каждого на образование, обязательность, а также гарантию общедоступности и бесплатности основного общего образования в государственных или муниципальных образовательных учреждениях. Право на образование гарантируется и другими нормативно-правовыми актами: </w:t>
      </w:r>
      <w:r w:rsidR="00395A40" w:rsidRPr="00395A40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«Об основных гарантиях прав </w:t>
      </w:r>
      <w:r w:rsidR="00395A40">
        <w:rPr>
          <w:rFonts w:ascii="Times New Roman" w:hAnsi="Times New Roman" w:cs="Times New Roman"/>
          <w:b/>
          <w:sz w:val="28"/>
          <w:szCs w:val="28"/>
        </w:rPr>
        <w:t>ребенка в Российской Федерации»</w:t>
      </w:r>
      <w:r w:rsidR="00395A40" w:rsidRPr="00395A40">
        <w:rPr>
          <w:rFonts w:ascii="Times New Roman" w:hAnsi="Times New Roman" w:cs="Times New Roman"/>
          <w:b/>
          <w:sz w:val="28"/>
          <w:szCs w:val="28"/>
        </w:rPr>
        <w:t>, Федеральным законом "О социальной защите ин</w:t>
      </w:r>
      <w:r w:rsidR="00395A40">
        <w:rPr>
          <w:rFonts w:ascii="Times New Roman" w:hAnsi="Times New Roman" w:cs="Times New Roman"/>
          <w:b/>
          <w:sz w:val="28"/>
          <w:szCs w:val="28"/>
        </w:rPr>
        <w:t>валидов в Российской Федерации"</w:t>
      </w:r>
      <w:r w:rsidR="00395A40" w:rsidRPr="00395A40">
        <w:rPr>
          <w:rFonts w:ascii="Times New Roman" w:hAnsi="Times New Roman" w:cs="Times New Roman"/>
          <w:b/>
          <w:sz w:val="28"/>
          <w:szCs w:val="28"/>
        </w:rPr>
        <w:t>, Федеральным законом «О ратификации Конвенции о правах инвалидов»</w:t>
      </w:r>
      <w:r w:rsidR="00395A40" w:rsidRPr="00395A40">
        <w:rPr>
          <w:rFonts w:ascii="Times New Roman" w:hAnsi="Times New Roman" w:cs="Times New Roman"/>
          <w:sz w:val="28"/>
          <w:szCs w:val="28"/>
        </w:rPr>
        <w:t>. Вопросы гарантий государства и реализации права граждан на образование подробно раскрыты в статье 3 Федерального закона Российской Федерации «Об обра</w:t>
      </w:r>
      <w:r w:rsidR="00395A40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395A40" w:rsidRPr="00395A40">
        <w:rPr>
          <w:rFonts w:ascii="Times New Roman" w:hAnsi="Times New Roman" w:cs="Times New Roman"/>
          <w:sz w:val="28"/>
          <w:szCs w:val="28"/>
        </w:rPr>
        <w:t>. Так, в части 5 статьи 5 «</w:t>
      </w:r>
      <w:r w:rsidR="00395A40" w:rsidRPr="00395A40">
        <w:rPr>
          <w:rFonts w:ascii="Times New Roman" w:hAnsi="Times New Roman" w:cs="Times New Roman"/>
          <w:b/>
          <w:sz w:val="28"/>
          <w:szCs w:val="28"/>
        </w:rPr>
        <w:t>Право на образование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. </w:t>
      </w:r>
      <w:r w:rsidR="00395A40" w:rsidRPr="0068406C">
        <w:rPr>
          <w:rFonts w:ascii="Times New Roman" w:hAnsi="Times New Roman" w:cs="Times New Roman"/>
          <w:b/>
          <w:sz w:val="28"/>
          <w:szCs w:val="28"/>
        </w:rPr>
        <w:t>Государственные гарантии реализации права на образование в Российской Федерации</w:t>
      </w:r>
      <w:r w:rsidR="00395A40" w:rsidRPr="00395A40">
        <w:rPr>
          <w:rFonts w:ascii="Times New Roman" w:hAnsi="Times New Roman" w:cs="Times New Roman"/>
          <w:sz w:val="28"/>
          <w:szCs w:val="28"/>
        </w:rPr>
        <w:t>» указано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A40" w:rsidRPr="00395A40">
        <w:rPr>
          <w:rFonts w:ascii="Times New Roman" w:hAnsi="Times New Roman" w:cs="Times New Roman"/>
          <w:sz w:val="28"/>
          <w:szCs w:val="28"/>
        </w:rPr>
        <w:t>«В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</w:t>
      </w:r>
      <w:r w:rsidR="00395A40">
        <w:rPr>
          <w:rFonts w:ascii="Times New Roman" w:hAnsi="Times New Roman" w:cs="Times New Roman"/>
          <w:sz w:val="28"/>
          <w:szCs w:val="28"/>
        </w:rPr>
        <w:t>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A40">
        <w:rPr>
          <w:rFonts w:ascii="Times New Roman" w:hAnsi="Times New Roman" w:cs="Times New Roman"/>
          <w:sz w:val="28"/>
          <w:szCs w:val="28"/>
        </w:rPr>
        <w:t>с</w:t>
      </w:r>
      <w:r w:rsidR="00395A40" w:rsidRPr="00395A40">
        <w:rPr>
          <w:rFonts w:ascii="Times New Roman" w:hAnsi="Times New Roman" w:cs="Times New Roman"/>
          <w:sz w:val="28"/>
          <w:szCs w:val="28"/>
        </w:rPr>
        <w:t>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помощи, специальных педагогических подходов и наиболее подходящих для этих лиц языков, методов и способов общения</w:t>
      </w:r>
      <w:proofErr w:type="gramEnd"/>
      <w:r w:rsidR="00395A40" w:rsidRPr="00395A40">
        <w:rPr>
          <w:rFonts w:ascii="Times New Roman" w:hAnsi="Times New Roman" w:cs="Times New Roman"/>
          <w:sz w:val="28"/>
          <w:szCs w:val="28"/>
        </w:rPr>
        <w:t xml:space="preserve">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</w:t>
      </w:r>
      <w:r w:rsidR="00C9330D">
        <w:rPr>
          <w:rFonts w:ascii="Times New Roman" w:hAnsi="Times New Roman" w:cs="Times New Roman"/>
          <w:sz w:val="28"/>
          <w:szCs w:val="28"/>
        </w:rPr>
        <w:t>ченными возможностями здоровья»</w:t>
      </w:r>
      <w:r w:rsidR="00395A40" w:rsidRPr="00395A40">
        <w:rPr>
          <w:rFonts w:ascii="Times New Roman" w:hAnsi="Times New Roman" w:cs="Times New Roman"/>
          <w:sz w:val="28"/>
          <w:szCs w:val="28"/>
        </w:rPr>
        <w:t>.</w:t>
      </w:r>
    </w:p>
    <w:p w:rsidR="004A3129" w:rsidRDefault="0068406C" w:rsidP="004A312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 При этом образование обучающихся с ограниченными возможностями здоровья «может быть организовано как совместно с другими обучающимися, так и в отдельных классах, группах или в отдельных организациях, осуществляющи</w:t>
      </w:r>
      <w:r w:rsidR="00395A40">
        <w:rPr>
          <w:rFonts w:ascii="Times New Roman" w:hAnsi="Times New Roman" w:cs="Times New Roman"/>
          <w:sz w:val="28"/>
          <w:szCs w:val="28"/>
        </w:rPr>
        <w:t>х образовательную деятельность»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="00395A40" w:rsidRPr="0068406C">
        <w:rPr>
          <w:rFonts w:ascii="Times New Roman" w:hAnsi="Times New Roman" w:cs="Times New Roman"/>
          <w:b/>
          <w:sz w:val="28"/>
          <w:szCs w:val="28"/>
        </w:rPr>
        <w:t>Концепцией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</w:t>
      </w:r>
      <w:r w:rsidR="00395A40">
        <w:rPr>
          <w:rFonts w:ascii="Times New Roman" w:hAnsi="Times New Roman" w:cs="Times New Roman"/>
          <w:sz w:val="28"/>
          <w:szCs w:val="28"/>
        </w:rPr>
        <w:t>едерации на период до 2020 года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 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</w:t>
      </w:r>
      <w:r w:rsidR="00395A40" w:rsidRPr="00395A40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инновационного развития экономики, современным потребностям общества и каждого гражданина. Эти идеи реализуются в рамках мероприятий </w:t>
      </w:r>
      <w:r w:rsidR="00395A40" w:rsidRPr="0068406C">
        <w:rPr>
          <w:rFonts w:ascii="Times New Roman" w:hAnsi="Times New Roman" w:cs="Times New Roman"/>
          <w:b/>
          <w:sz w:val="28"/>
          <w:szCs w:val="28"/>
        </w:rPr>
        <w:t>Национальной образовательной инициативы "Наша новая школа"</w:t>
      </w:r>
      <w:r w:rsidR="00395A40" w:rsidRPr="00395A40">
        <w:rPr>
          <w:rFonts w:ascii="Times New Roman" w:hAnsi="Times New Roman" w:cs="Times New Roman"/>
          <w:sz w:val="28"/>
          <w:szCs w:val="28"/>
        </w:rPr>
        <w:t>, которая, определяя основные направления модернизации российской школы, обозначает основные пути повышения его качества. Они имеют непосредственное отношение к образовательным организациям, в которых получают образование в соответствии со своими образовательными потребностями обучающиеся с ограниченными возможностями здоровья, поскольку:</w:t>
      </w:r>
    </w:p>
    <w:p w:rsidR="004A3129" w:rsidRDefault="004A3129" w:rsidP="004A3129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 - новая школа - это школа для всех, которая должна обеспечить успешную социализацию детей с ограниченными возможностями здоровья, детей-инвалидов, </w:t>
      </w:r>
    </w:p>
    <w:p w:rsidR="004A3129" w:rsidRDefault="004A3129" w:rsidP="004A3129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етей, оставшихся без попечения родителей и детей, находящихся в трудной жизненной ситуации. Будут учитываться возрастные особенности школьников, по-разному организовано обучение на начальной, основной и старшей ступени; </w:t>
      </w:r>
    </w:p>
    <w:p w:rsidR="004A3129" w:rsidRDefault="004A3129" w:rsidP="004A3129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- новая школа - это учителя с высоким уровнем профессиональной подготовки, готовые к инновационной деятельности, глубоко знающие детскую психологию и особенности развития школьников, также при наличии ограничений здоровья, чуткие и внимательные к интересам и потребностям школьников; </w:t>
      </w:r>
    </w:p>
    <w:p w:rsidR="004A3129" w:rsidRDefault="004A3129" w:rsidP="004A3129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5A40" w:rsidRPr="00395A40">
        <w:rPr>
          <w:rFonts w:ascii="Times New Roman" w:hAnsi="Times New Roman" w:cs="Times New Roman"/>
          <w:sz w:val="28"/>
          <w:szCs w:val="28"/>
        </w:rPr>
        <w:t>- новая школа – это центр взаимодействия как с родителями и местным сообществом, так и с учреждениями культуры, здравоохранения, спорта, досуга, другими организациями социальной сферы, что имеет особое значение для социализации детей с ограниченными возможностями здоровья</w:t>
      </w:r>
      <w:r w:rsidR="0068406C">
        <w:rPr>
          <w:rFonts w:ascii="Times New Roman" w:hAnsi="Times New Roman" w:cs="Times New Roman"/>
          <w:sz w:val="28"/>
          <w:szCs w:val="28"/>
        </w:rPr>
        <w:t xml:space="preserve"> </w:t>
      </w:r>
      <w:r w:rsidR="00395A40" w:rsidRPr="00395A40">
        <w:rPr>
          <w:rFonts w:ascii="Times New Roman" w:hAnsi="Times New Roman" w:cs="Times New Roman"/>
          <w:sz w:val="28"/>
          <w:szCs w:val="28"/>
        </w:rPr>
        <w:t>учителей, работающих в условиях инклюзивного образования, или центром психолого-педагогической поддержки учащихся в условиях инклюзии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129" w:rsidRDefault="00395A40" w:rsidP="004A3129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="004A31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5A40">
        <w:rPr>
          <w:rFonts w:ascii="Times New Roman" w:hAnsi="Times New Roman" w:cs="Times New Roman"/>
          <w:sz w:val="28"/>
          <w:szCs w:val="28"/>
        </w:rPr>
        <w:t xml:space="preserve">- новая школа – это современные материально-технические условия реализации образовательных программ, которые включают: доступность </w:t>
      </w:r>
      <w:proofErr w:type="spellStart"/>
      <w:r w:rsidRPr="00395A4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95A40">
        <w:rPr>
          <w:rFonts w:ascii="Times New Roman" w:hAnsi="Times New Roman" w:cs="Times New Roman"/>
          <w:sz w:val="28"/>
          <w:szCs w:val="28"/>
        </w:rPr>
        <w:t xml:space="preserve"> среды для всех обучающихся, современное высокотехнологичное учебное оборудование, интерактивные учебные пособия и учебники, соответствующие специфике развития и образовательным возможностям разных групп детей, условия для занятий спортом и творчеством.</w:t>
      </w:r>
    </w:p>
    <w:p w:rsidR="004A3129" w:rsidRDefault="004A3129" w:rsidP="004A3129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="00395A40" w:rsidRPr="0068406C">
        <w:rPr>
          <w:rFonts w:ascii="Times New Roman" w:hAnsi="Times New Roman" w:cs="Times New Roman"/>
          <w:b/>
          <w:sz w:val="28"/>
          <w:szCs w:val="28"/>
        </w:rPr>
        <w:t>Реализация права на образование обеспечивается введением федеральных государственных образовательных стандартов, поддерживающих различные формы образования и самообразования граждан.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9EE" w:rsidRPr="00395A40" w:rsidRDefault="004A3129" w:rsidP="004A3129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Стандарт становится важнейшим правовым актом, устанавливающим определенную совокупность наиболее общих норм и правил, регулирующих деятельность образовательных организаций, осуществляющих образование детей с ограниченными возможностями здоровья. </w:t>
      </w:r>
    </w:p>
    <w:sectPr w:rsidR="009E19EE" w:rsidRPr="00395A40" w:rsidSect="004A3129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D6F"/>
    <w:multiLevelType w:val="hybridMultilevel"/>
    <w:tmpl w:val="930A7902"/>
    <w:lvl w:ilvl="0" w:tplc="0E58CAA4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95A40"/>
    <w:rsid w:val="00004BFE"/>
    <w:rsid w:val="002E4EF4"/>
    <w:rsid w:val="002E781E"/>
    <w:rsid w:val="00395A40"/>
    <w:rsid w:val="004A3129"/>
    <w:rsid w:val="0055313C"/>
    <w:rsid w:val="0068406C"/>
    <w:rsid w:val="00914331"/>
    <w:rsid w:val="009A1B6E"/>
    <w:rsid w:val="00C9330D"/>
    <w:rsid w:val="00F1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3</cp:revision>
  <cp:lastPrinted>2016-10-11T10:40:00Z</cp:lastPrinted>
  <dcterms:created xsi:type="dcterms:W3CDTF">2016-09-29T11:53:00Z</dcterms:created>
  <dcterms:modified xsi:type="dcterms:W3CDTF">2016-10-11T10:50:00Z</dcterms:modified>
</cp:coreProperties>
</file>