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65" w:rsidRPr="00B10E65" w:rsidRDefault="00B10E65" w:rsidP="00B10E65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B10E65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Информация о предоставлении стипендии обучающимся</w:t>
      </w:r>
    </w:p>
    <w:p w:rsidR="00B10E65" w:rsidRPr="00B10E65" w:rsidRDefault="00B10E65" w:rsidP="00B1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10E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Стипендии в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МАОУ СОШ № 10</w:t>
      </w:r>
      <w:r w:rsidRPr="00B10E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предоставляются.</w:t>
      </w:r>
    </w:p>
    <w:p w:rsidR="00B10E65" w:rsidRPr="00B10E65" w:rsidRDefault="00B10E65" w:rsidP="00B1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10E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Ссылка на локальный нормативный акт отсутствует ввиду отсутствия стипендий.</w:t>
      </w:r>
    </w:p>
    <w:p w:rsidR="00040B0C" w:rsidRDefault="00040B0C"/>
    <w:p w:rsidR="00B10E65" w:rsidRDefault="00B10E65"/>
    <w:p w:rsidR="00B10E65" w:rsidRPr="00B10E65" w:rsidRDefault="00B10E65" w:rsidP="00B10E65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10E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Наличие общежития, интерната, количество жилых помещений в общежитии, интернате для иногородних обучающихся</w:t>
      </w:r>
    </w:p>
    <w:p w:rsidR="00B10E65" w:rsidRDefault="00B10E65"/>
    <w:p w:rsidR="00B10E65" w:rsidRDefault="00B10E65"/>
    <w:p w:rsidR="00B10E65" w:rsidRDefault="00B10E65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783"/>
        <w:gridCol w:w="1436"/>
        <w:gridCol w:w="1265"/>
      </w:tblGrid>
      <w:tr w:rsidR="00B10E65" w:rsidRPr="00B10E65" w:rsidTr="00B10E65">
        <w:tc>
          <w:tcPr>
            <w:tcW w:w="7783" w:type="dxa"/>
            <w:hideMark/>
          </w:tcPr>
          <w:p w:rsidR="00B10E65" w:rsidRPr="00B10E65" w:rsidRDefault="00B10E65" w:rsidP="00B10E6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10E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  <w:hideMark/>
          </w:tcPr>
          <w:p w:rsidR="00B10E65" w:rsidRPr="00B10E65" w:rsidRDefault="00B10E65" w:rsidP="00B10E6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10E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Общежития</w:t>
            </w:r>
          </w:p>
        </w:tc>
        <w:tc>
          <w:tcPr>
            <w:tcW w:w="1265" w:type="dxa"/>
            <w:hideMark/>
          </w:tcPr>
          <w:p w:rsidR="00B10E65" w:rsidRPr="00B10E65" w:rsidRDefault="00B10E65" w:rsidP="00B10E6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10E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Интернат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Количество общежитий / интернатов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Общая площадь, м2 общежитий / интернатов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Жилая площадь, м2 общежитий / интернатов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Количество мест в общежитиях / интернатах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Количество жилых помещений в общежитии/интернате,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Обеспеченность общежитий, интернатов 100% мягким и жестким инвентарем по установленным стандартным нормам общежитий / интернатов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0</w:t>
            </w:r>
          </w:p>
        </w:tc>
        <w:tc>
          <w:tcPr>
            <w:tcW w:w="1265" w:type="dxa"/>
          </w:tcPr>
          <w:p w:rsidR="00B10E65" w:rsidRPr="00345B7F" w:rsidRDefault="00B10E65" w:rsidP="00B10E65">
            <w:r w:rsidRPr="00345B7F">
              <w:t>0</w:t>
            </w:r>
          </w:p>
        </w:tc>
      </w:tr>
      <w:tr w:rsidR="00B10E65" w:rsidTr="00B10E65">
        <w:tc>
          <w:tcPr>
            <w:tcW w:w="7783" w:type="dxa"/>
          </w:tcPr>
          <w:p w:rsidR="00B10E65" w:rsidRPr="00345B7F" w:rsidRDefault="00B10E65" w:rsidP="00B10E65">
            <w:r w:rsidRPr="00345B7F">
              <w:t>Наличие питания (включая буфеты, столовые) в общежитиях / интернатах</w:t>
            </w:r>
          </w:p>
        </w:tc>
        <w:tc>
          <w:tcPr>
            <w:tcW w:w="1436" w:type="dxa"/>
          </w:tcPr>
          <w:p w:rsidR="00B10E65" w:rsidRPr="00345B7F" w:rsidRDefault="00B10E65" w:rsidP="00B10E65">
            <w:r w:rsidRPr="00345B7F">
              <w:t>нет</w:t>
            </w:r>
          </w:p>
        </w:tc>
        <w:tc>
          <w:tcPr>
            <w:tcW w:w="1265" w:type="dxa"/>
          </w:tcPr>
          <w:p w:rsidR="00B10E65" w:rsidRDefault="00B10E65" w:rsidP="00B10E65">
            <w:r w:rsidRPr="00345B7F">
              <w:t>нет</w:t>
            </w:r>
          </w:p>
        </w:tc>
      </w:tr>
    </w:tbl>
    <w:p w:rsidR="00B10E65" w:rsidRDefault="00B10E65" w:rsidP="00B1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10E65" w:rsidRPr="00B10E65" w:rsidRDefault="00B10E65" w:rsidP="00B1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10E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Информация о формировании платы за проживание в общежитии отсутствует ввиду отсутствия общежитий.</w:t>
      </w:r>
    </w:p>
    <w:p w:rsidR="00B10E65" w:rsidRPr="00B10E65" w:rsidRDefault="00B10E65" w:rsidP="00B1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65" w:rsidRPr="00B10E65" w:rsidRDefault="00461681" w:rsidP="00B1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B10E65" w:rsidRDefault="00B10E65"/>
    <w:sectPr w:rsidR="00B1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65"/>
    <w:rsid w:val="00040B0C"/>
    <w:rsid w:val="00461681"/>
    <w:rsid w:val="00B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88BC"/>
  <w15:chartTrackingRefBased/>
  <w15:docId w15:val="{64B17395-43D4-41CC-9DAE-9C5CB0F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Флюра</dc:creator>
  <cp:keywords/>
  <dc:description/>
  <cp:lastModifiedBy>Назарова Флюра</cp:lastModifiedBy>
  <cp:revision>1</cp:revision>
  <dcterms:created xsi:type="dcterms:W3CDTF">2024-10-18T09:45:00Z</dcterms:created>
  <dcterms:modified xsi:type="dcterms:W3CDTF">2024-10-18T10:00:00Z</dcterms:modified>
</cp:coreProperties>
</file>