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B9" w:rsidRDefault="00504CB9" w:rsidP="009447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CB9" w:rsidRDefault="00504CB9" w:rsidP="009447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CB9" w:rsidRDefault="00504CB9" w:rsidP="009447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392" w:rsidRDefault="0094476A" w:rsidP="009447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:rsidR="0094476A" w:rsidRDefault="0094476A" w:rsidP="0094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76A" w:rsidRDefault="0094476A" w:rsidP="0094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B9D" w:rsidRDefault="00E92151" w:rsidP="00973B9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4C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образовательных учреждениях</w:t>
      </w:r>
      <w:r w:rsidR="001A6DCF">
        <w:rPr>
          <w:rFonts w:ascii="Times New Roman" w:hAnsi="Times New Roman" w:cs="Times New Roman"/>
          <w:sz w:val="28"/>
          <w:szCs w:val="28"/>
        </w:rPr>
        <w:t xml:space="preserve"> </w:t>
      </w:r>
      <w:r w:rsidR="00504CB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56EFB">
        <w:rPr>
          <w:rFonts w:ascii="Times New Roman" w:hAnsi="Times New Roman" w:cs="Times New Roman"/>
          <w:sz w:val="28"/>
          <w:szCs w:val="28"/>
        </w:rPr>
        <w:t>каникулярными</w:t>
      </w:r>
      <w:bookmarkStart w:id="0" w:name="_GoBack"/>
      <w:bookmarkEnd w:id="0"/>
      <w:r w:rsidR="00504CB9">
        <w:rPr>
          <w:rFonts w:ascii="Times New Roman" w:hAnsi="Times New Roman" w:cs="Times New Roman"/>
          <w:sz w:val="28"/>
          <w:szCs w:val="28"/>
        </w:rPr>
        <w:t xml:space="preserve"> днями будет отклонение от десятидневного меню, произведена замена блюд комплекса на «Пельмени отварные с маслом». </w:t>
      </w:r>
      <w:r w:rsidR="00973B9D">
        <w:rPr>
          <w:rFonts w:ascii="Times New Roman" w:hAnsi="Times New Roman" w:cs="Times New Roman"/>
          <w:sz w:val="28"/>
          <w:szCs w:val="28"/>
        </w:rPr>
        <w:t>Замена произведена с учетом равноценной калорийности.</w:t>
      </w:r>
    </w:p>
    <w:p w:rsidR="004B759F" w:rsidRPr="0058161B" w:rsidRDefault="004B759F" w:rsidP="0058161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76A" w:rsidRDefault="00973B9D" w:rsidP="00973B9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1B" w:rsidRPr="0058161B" w:rsidRDefault="0058161B" w:rsidP="0058161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61B" w:rsidRDefault="0058161B" w:rsidP="00973B9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59F" w:rsidRDefault="004B759F" w:rsidP="00973B9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48D" w:rsidRDefault="00B92F60" w:rsidP="004B759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питанию:</w:t>
      </w:r>
      <w:r w:rsidR="00232AF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2A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7342">
        <w:rPr>
          <w:noProof/>
          <w:lang w:eastAsia="ru-RU"/>
        </w:rPr>
        <w:drawing>
          <wp:inline distT="0" distB="0" distL="0" distR="0" wp14:anchorId="4B6032DA" wp14:editId="448BAA9D">
            <wp:extent cx="666750" cy="285750"/>
            <wp:effectExtent l="0" t="0" r="0" b="0"/>
            <wp:docPr id="1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232AF3">
        <w:rPr>
          <w:rFonts w:ascii="Times New Roman" w:hAnsi="Times New Roman" w:cs="Times New Roman"/>
          <w:sz w:val="28"/>
          <w:szCs w:val="28"/>
        </w:rPr>
        <w:t xml:space="preserve"> </w:t>
      </w:r>
      <w:r w:rsidR="007973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2A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</w:t>
      </w:r>
      <w:r w:rsidR="004B75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348D" w:rsidRDefault="0040348D" w:rsidP="004B759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8D" w:rsidRDefault="0040348D" w:rsidP="004B759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8D" w:rsidRDefault="0040348D" w:rsidP="004B759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8E"/>
    <w:rsid w:val="00056EFB"/>
    <w:rsid w:val="00063EA8"/>
    <w:rsid w:val="0018790B"/>
    <w:rsid w:val="001A6DCF"/>
    <w:rsid w:val="001C2236"/>
    <w:rsid w:val="00232AF3"/>
    <w:rsid w:val="002C5534"/>
    <w:rsid w:val="003B7A64"/>
    <w:rsid w:val="0040348D"/>
    <w:rsid w:val="004B759F"/>
    <w:rsid w:val="00504CB9"/>
    <w:rsid w:val="005505EB"/>
    <w:rsid w:val="0058161B"/>
    <w:rsid w:val="00797342"/>
    <w:rsid w:val="00881F8E"/>
    <w:rsid w:val="008E2BC9"/>
    <w:rsid w:val="00906845"/>
    <w:rsid w:val="0094476A"/>
    <w:rsid w:val="00973B9D"/>
    <w:rsid w:val="00A4181E"/>
    <w:rsid w:val="00B92F60"/>
    <w:rsid w:val="00D25B74"/>
    <w:rsid w:val="00E92151"/>
    <w:rsid w:val="00E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57AD-C3DD-46B8-ACA1-B0B0038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26</cp:revision>
  <cp:lastPrinted>2022-02-01T06:17:00Z</cp:lastPrinted>
  <dcterms:created xsi:type="dcterms:W3CDTF">2021-04-13T11:49:00Z</dcterms:created>
  <dcterms:modified xsi:type="dcterms:W3CDTF">2024-03-14T18:21:00Z</dcterms:modified>
</cp:coreProperties>
</file>